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35680" w14:textId="77777777" w:rsidR="00EE7419" w:rsidRPr="00830AFE" w:rsidRDefault="003C63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Notification of </w:t>
      </w:r>
      <w:r w:rsidR="00F07222">
        <w:rPr>
          <w:rFonts w:ascii="Arial" w:hAnsi="Arial" w:cs="Arial"/>
          <w:b/>
          <w:sz w:val="24"/>
          <w:szCs w:val="24"/>
        </w:rPr>
        <w:t>carry forward of marks form</w:t>
      </w:r>
      <w:r w:rsidR="00F07222">
        <w:rPr>
          <w:b/>
          <w:bCs/>
          <w:noProof/>
          <w:sz w:val="20"/>
          <w:lang w:eastAsia="en-GB"/>
        </w:rPr>
        <w:drawing>
          <wp:anchor distT="0" distB="0" distL="114300" distR="114300" simplePos="0" relativeHeight="251659264" behindDoc="1" locked="1" layoutInCell="1" allowOverlap="0" wp14:anchorId="3F9CFE63" wp14:editId="04D7E5D9">
            <wp:simplePos x="0" y="0"/>
            <wp:positionH relativeFrom="column">
              <wp:posOffset>5657850</wp:posOffset>
            </wp:positionH>
            <wp:positionV relativeFrom="page">
              <wp:posOffset>281305</wp:posOffset>
            </wp:positionV>
            <wp:extent cx="629285" cy="807085"/>
            <wp:effectExtent l="0" t="0" r="0" b="0"/>
            <wp:wrapNone/>
            <wp:docPr id="2" name="Picture 11" descr="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A503A" w14:textId="7278A535" w:rsidR="00A4765A" w:rsidRDefault="00F07222" w:rsidP="00F07222">
      <w:pPr>
        <w:rPr>
          <w:rFonts w:ascii="Arial" w:hAnsi="Arial" w:cs="Arial"/>
          <w:bCs/>
        </w:rPr>
      </w:pPr>
      <w:r w:rsidRPr="007B3303">
        <w:rPr>
          <w:rFonts w:ascii="Arial" w:hAnsi="Arial" w:cs="Arial"/>
          <w:bCs/>
        </w:rPr>
        <w:t xml:space="preserve">This form </w:t>
      </w:r>
      <w:r w:rsidR="0099150F" w:rsidRPr="00A00EF9">
        <w:rPr>
          <w:rFonts w:ascii="Arial" w:hAnsi="Arial" w:cs="Arial"/>
          <w:bCs/>
        </w:rPr>
        <w:t>must</w:t>
      </w:r>
      <w:r w:rsidRPr="007B3303">
        <w:rPr>
          <w:rFonts w:ascii="Arial" w:hAnsi="Arial" w:cs="Arial"/>
          <w:bCs/>
        </w:rPr>
        <w:t xml:space="preserve"> be completed to</w:t>
      </w:r>
      <w:r w:rsidR="00A4765A">
        <w:rPr>
          <w:rFonts w:ascii="Arial" w:hAnsi="Arial" w:cs="Arial"/>
          <w:bCs/>
        </w:rPr>
        <w:t xml:space="preserve"> </w:t>
      </w:r>
      <w:r w:rsidR="0099150F" w:rsidRPr="00A00EF9">
        <w:rPr>
          <w:rFonts w:ascii="Arial" w:hAnsi="Arial" w:cs="Arial"/>
          <w:bCs/>
        </w:rPr>
        <w:t>enable</w:t>
      </w:r>
      <w:r w:rsidR="0099150F">
        <w:rPr>
          <w:rFonts w:ascii="Arial" w:hAnsi="Arial" w:cs="Arial"/>
          <w:bCs/>
        </w:rPr>
        <w:t xml:space="preserve"> </w:t>
      </w:r>
      <w:r w:rsidRPr="007B3303">
        <w:rPr>
          <w:rFonts w:ascii="Arial" w:hAnsi="Arial" w:cs="Arial"/>
          <w:bCs/>
        </w:rPr>
        <w:t xml:space="preserve">carry forward </w:t>
      </w:r>
      <w:r w:rsidR="00A4765A">
        <w:rPr>
          <w:rFonts w:ascii="Arial" w:hAnsi="Arial" w:cs="Arial"/>
          <w:bCs/>
        </w:rPr>
        <w:t xml:space="preserve">of </w:t>
      </w:r>
      <w:r w:rsidRPr="007B3303">
        <w:rPr>
          <w:rFonts w:ascii="Arial" w:hAnsi="Arial" w:cs="Arial"/>
          <w:bCs/>
        </w:rPr>
        <w:t>marks for work completed prior to suspension.</w:t>
      </w:r>
      <w:r w:rsidR="00A4765A">
        <w:rPr>
          <w:rFonts w:ascii="Arial" w:hAnsi="Arial" w:cs="Arial"/>
          <w:bCs/>
        </w:rPr>
        <w:t xml:space="preserve"> </w:t>
      </w:r>
      <w:r w:rsidR="00A4765A" w:rsidRPr="007B3303">
        <w:rPr>
          <w:rFonts w:ascii="Arial" w:hAnsi="Arial" w:cs="Arial"/>
          <w:bCs/>
        </w:rPr>
        <w:t xml:space="preserve">Users may find it helpful to refer to the ‘Procedure for carry forward of assessments as a result of suspension of studies’ (available from </w:t>
      </w:r>
      <w:hyperlink r:id="rId8" w:history="1">
        <w:r w:rsidR="00A4765A" w:rsidRPr="007B3303">
          <w:rPr>
            <w:rStyle w:val="Hyperlink"/>
            <w:rFonts w:ascii="Arial" w:hAnsi="Arial" w:cs="Arial"/>
            <w:bCs/>
          </w:rPr>
          <w:t>https://academic.admin.ox.ac.uk/dispensations</w:t>
        </w:r>
      </w:hyperlink>
      <w:r w:rsidR="00A4765A" w:rsidRPr="007B3303">
        <w:rPr>
          <w:rFonts w:ascii="Arial" w:hAnsi="Arial" w:cs="Arial"/>
          <w:bCs/>
        </w:rPr>
        <w:t>) when completing the form.</w:t>
      </w:r>
      <w:r w:rsidRPr="007B3303">
        <w:rPr>
          <w:rFonts w:ascii="Arial" w:hAnsi="Arial" w:cs="Arial"/>
          <w:bCs/>
        </w:rPr>
        <w:t xml:space="preserve"> </w:t>
      </w:r>
      <w:r w:rsidR="002A5926" w:rsidRPr="007B3303">
        <w:rPr>
          <w:rFonts w:ascii="Arial" w:hAnsi="Arial" w:cs="Arial"/>
          <w:bCs/>
        </w:rPr>
        <w:t xml:space="preserve">It should be completed </w:t>
      </w:r>
      <w:r w:rsidR="00A4765A">
        <w:rPr>
          <w:rFonts w:ascii="Arial" w:hAnsi="Arial" w:cs="Arial"/>
          <w:bCs/>
        </w:rPr>
        <w:t>as follows: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A4765A" w:rsidRPr="00FB6234" w14:paraId="6DBC37D3" w14:textId="77777777" w:rsidTr="00465F17">
        <w:tc>
          <w:tcPr>
            <w:tcW w:w="4678" w:type="dxa"/>
          </w:tcPr>
          <w:p w14:paraId="4744B848" w14:textId="77777777" w:rsidR="00A4765A" w:rsidRPr="00FB6234" w:rsidRDefault="00A4765A" w:rsidP="00A4765A">
            <w:pPr>
              <w:spacing w:before="60" w:after="60"/>
              <w:rPr>
                <w:rFonts w:ascii="Arial" w:hAnsi="Arial" w:cs="Arial"/>
                <w:i/>
              </w:rPr>
            </w:pPr>
            <w:r w:rsidRPr="00FB6234">
              <w:rPr>
                <w:rFonts w:ascii="Arial" w:hAnsi="Arial" w:cs="Arial"/>
                <w:i/>
              </w:rPr>
              <w:t>Student Category</w:t>
            </w:r>
          </w:p>
        </w:tc>
        <w:tc>
          <w:tcPr>
            <w:tcW w:w="5387" w:type="dxa"/>
          </w:tcPr>
          <w:p w14:paraId="325E7BB2" w14:textId="77777777" w:rsidR="00A4765A" w:rsidRPr="00FB6234" w:rsidRDefault="00A4765A" w:rsidP="00A4765A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Form to be completed by</w:t>
            </w:r>
          </w:p>
        </w:tc>
      </w:tr>
      <w:tr w:rsidR="00A4765A" w:rsidRPr="00FB6234" w14:paraId="103AA548" w14:textId="77777777" w:rsidTr="00465F17">
        <w:tc>
          <w:tcPr>
            <w:tcW w:w="4678" w:type="dxa"/>
          </w:tcPr>
          <w:p w14:paraId="68B68386" w14:textId="77777777" w:rsidR="00A4765A" w:rsidRPr="00FB6234" w:rsidRDefault="00A4765A" w:rsidP="00A476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Undergraduate (except OUDCE)</w:t>
            </w:r>
          </w:p>
        </w:tc>
        <w:tc>
          <w:tcPr>
            <w:tcW w:w="5387" w:type="dxa"/>
          </w:tcPr>
          <w:p w14:paraId="3CE09ED8" w14:textId="77777777" w:rsidR="00A4765A" w:rsidRPr="00FB6234" w:rsidRDefault="00A4765A" w:rsidP="00A476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</w:t>
            </w:r>
          </w:p>
        </w:tc>
      </w:tr>
      <w:tr w:rsidR="00A4765A" w:rsidRPr="00FB6234" w14:paraId="54D62E00" w14:textId="77777777" w:rsidTr="00465F17">
        <w:tc>
          <w:tcPr>
            <w:tcW w:w="4678" w:type="dxa"/>
          </w:tcPr>
          <w:p w14:paraId="34E36258" w14:textId="77777777" w:rsidR="00A4765A" w:rsidRPr="00FB6234" w:rsidRDefault="00A4765A" w:rsidP="00A476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Postgraduate taught</w:t>
            </w:r>
          </w:p>
        </w:tc>
        <w:tc>
          <w:tcPr>
            <w:tcW w:w="5387" w:type="dxa"/>
          </w:tcPr>
          <w:p w14:paraId="1240A3BC" w14:textId="77777777" w:rsidR="00A4765A" w:rsidRPr="00FB6234" w:rsidRDefault="00A4765A" w:rsidP="00A476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</w:tr>
      <w:tr w:rsidR="00A4765A" w:rsidRPr="00FB6234" w14:paraId="4BC17C53" w14:textId="77777777" w:rsidTr="00465F17">
        <w:tc>
          <w:tcPr>
            <w:tcW w:w="4678" w:type="dxa"/>
          </w:tcPr>
          <w:p w14:paraId="37AF9383" w14:textId="77777777" w:rsidR="00A4765A" w:rsidRPr="00FB6234" w:rsidRDefault="00A4765A" w:rsidP="00A476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OUDCE students</w:t>
            </w:r>
          </w:p>
        </w:tc>
        <w:tc>
          <w:tcPr>
            <w:tcW w:w="5387" w:type="dxa"/>
          </w:tcPr>
          <w:p w14:paraId="65BAD670" w14:textId="77777777" w:rsidR="00A4765A" w:rsidRPr="00FB6234" w:rsidRDefault="00A4765A" w:rsidP="00A476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OUDCE</w:t>
            </w:r>
          </w:p>
        </w:tc>
      </w:tr>
    </w:tbl>
    <w:p w14:paraId="58CB5CBC" w14:textId="77777777" w:rsidR="00B53D40" w:rsidRPr="0086659C" w:rsidRDefault="008704BE" w:rsidP="00A4765A">
      <w:pPr>
        <w:spacing w:before="120" w:after="60"/>
        <w:rPr>
          <w:rFonts w:ascii="Arial" w:hAnsi="Arial" w:cs="Arial"/>
          <w:b/>
          <w:bCs/>
          <w:sz w:val="24"/>
          <w:szCs w:val="28"/>
        </w:rPr>
      </w:pPr>
      <w:r w:rsidRPr="0086659C">
        <w:rPr>
          <w:rFonts w:ascii="Arial" w:hAnsi="Arial" w:cs="Arial"/>
          <w:b/>
          <w:bCs/>
          <w:sz w:val="24"/>
          <w:szCs w:val="28"/>
        </w:rPr>
        <w:t xml:space="preserve">1. </w:t>
      </w:r>
      <w:r w:rsidR="00B53D40" w:rsidRPr="0086659C">
        <w:rPr>
          <w:rFonts w:ascii="Arial" w:hAnsi="Arial" w:cs="Arial"/>
          <w:b/>
          <w:bCs/>
          <w:sz w:val="24"/>
          <w:szCs w:val="28"/>
        </w:rPr>
        <w:t>Student details</w:t>
      </w:r>
    </w:p>
    <w:tbl>
      <w:tblPr>
        <w:tblStyle w:val="TableGrid"/>
        <w:tblW w:w="5151" w:type="pct"/>
        <w:tblLook w:val="04A0" w:firstRow="1" w:lastRow="0" w:firstColumn="1" w:lastColumn="0" w:noHBand="0" w:noVBand="1"/>
      </w:tblPr>
      <w:tblGrid>
        <w:gridCol w:w="2972"/>
        <w:gridCol w:w="2637"/>
        <w:gridCol w:w="2466"/>
        <w:gridCol w:w="1991"/>
      </w:tblGrid>
      <w:tr w:rsidR="00465F17" w:rsidRPr="008704BE" w14:paraId="5E828BCF" w14:textId="77777777" w:rsidTr="00BD60A6">
        <w:trPr>
          <w:trHeight w:val="256"/>
        </w:trPr>
        <w:tc>
          <w:tcPr>
            <w:tcW w:w="1476" w:type="pct"/>
            <w:shd w:val="clear" w:color="auto" w:fill="EAF1DD" w:themeFill="accent3" w:themeFillTint="33"/>
          </w:tcPr>
          <w:p w14:paraId="0CB1774F" w14:textId="77777777" w:rsidR="00465F17" w:rsidRPr="008704BE" w:rsidRDefault="00465F17" w:rsidP="00AA707D">
            <w:pPr>
              <w:spacing w:before="120" w:after="120"/>
              <w:rPr>
                <w:rFonts w:ascii="Arial" w:hAnsi="Arial" w:cs="Arial"/>
              </w:rPr>
            </w:pPr>
            <w:r w:rsidRPr="008704BE">
              <w:rPr>
                <w:rFonts w:ascii="Arial" w:hAnsi="Arial" w:cs="Arial"/>
              </w:rPr>
              <w:t>Student Number</w:t>
            </w:r>
          </w:p>
        </w:tc>
        <w:tc>
          <w:tcPr>
            <w:tcW w:w="3524" w:type="pct"/>
            <w:gridSpan w:val="3"/>
          </w:tcPr>
          <w:p w14:paraId="0F3AD177" w14:textId="77777777" w:rsidR="00465F17" w:rsidRPr="008704BE" w:rsidRDefault="00465F17" w:rsidP="00AA707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5F17" w:rsidRPr="008704BE" w14:paraId="67CE5BF3" w14:textId="77777777" w:rsidTr="00BD60A6">
        <w:trPr>
          <w:trHeight w:val="256"/>
        </w:trPr>
        <w:tc>
          <w:tcPr>
            <w:tcW w:w="1476" w:type="pct"/>
            <w:shd w:val="clear" w:color="auto" w:fill="EAF1DD" w:themeFill="accent3" w:themeFillTint="33"/>
          </w:tcPr>
          <w:p w14:paraId="513A6C46" w14:textId="77777777" w:rsidR="00465F17" w:rsidRPr="008704BE" w:rsidRDefault="00465F17" w:rsidP="00AA707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Forename(s)</w:t>
            </w:r>
          </w:p>
        </w:tc>
        <w:tc>
          <w:tcPr>
            <w:tcW w:w="3524" w:type="pct"/>
            <w:gridSpan w:val="3"/>
          </w:tcPr>
          <w:p w14:paraId="49589EBC" w14:textId="77777777" w:rsidR="00465F17" w:rsidRPr="008704BE" w:rsidRDefault="00465F17" w:rsidP="00AA707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5F17" w:rsidRPr="008704BE" w14:paraId="1E260490" w14:textId="77777777" w:rsidTr="00BD60A6">
        <w:trPr>
          <w:trHeight w:val="256"/>
        </w:trPr>
        <w:tc>
          <w:tcPr>
            <w:tcW w:w="1476" w:type="pct"/>
            <w:shd w:val="clear" w:color="auto" w:fill="EAF1DD" w:themeFill="accent3" w:themeFillTint="33"/>
          </w:tcPr>
          <w:p w14:paraId="72AA6851" w14:textId="77777777" w:rsidR="00465F17" w:rsidRPr="008704BE" w:rsidRDefault="00465F17" w:rsidP="0070180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</w:rPr>
              <w:t>Surname</w:t>
            </w:r>
          </w:p>
        </w:tc>
        <w:tc>
          <w:tcPr>
            <w:tcW w:w="3524" w:type="pct"/>
            <w:gridSpan w:val="3"/>
          </w:tcPr>
          <w:p w14:paraId="0E70F2F9" w14:textId="77777777" w:rsidR="00465F17" w:rsidRPr="008704BE" w:rsidRDefault="00465F17" w:rsidP="00AA707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04BE" w:rsidRPr="008704BE" w14:paraId="42D13681" w14:textId="77777777" w:rsidTr="00BD60A6">
        <w:trPr>
          <w:trHeight w:val="256"/>
        </w:trPr>
        <w:tc>
          <w:tcPr>
            <w:tcW w:w="1476" w:type="pct"/>
            <w:shd w:val="clear" w:color="auto" w:fill="EAF1DD" w:themeFill="accent3" w:themeFillTint="33"/>
          </w:tcPr>
          <w:p w14:paraId="3389D471" w14:textId="77777777" w:rsidR="008704BE" w:rsidRPr="008704BE" w:rsidRDefault="008704BE" w:rsidP="00AA707D">
            <w:pPr>
              <w:spacing w:before="120" w:after="120"/>
              <w:rPr>
                <w:rFonts w:ascii="Arial" w:hAnsi="Arial" w:cs="Arial"/>
              </w:rPr>
            </w:pPr>
            <w:r w:rsidRPr="008704BE">
              <w:rPr>
                <w:rFonts w:ascii="Arial" w:eastAsia="Times New Roman" w:hAnsi="Arial" w:cs="Times New Roman"/>
                <w:bCs/>
              </w:rPr>
              <w:t>Course/programme title</w:t>
            </w:r>
          </w:p>
        </w:tc>
        <w:tc>
          <w:tcPr>
            <w:tcW w:w="3524" w:type="pct"/>
            <w:gridSpan w:val="3"/>
          </w:tcPr>
          <w:p w14:paraId="49A7BB82" w14:textId="77777777" w:rsidR="008704BE" w:rsidRPr="008704BE" w:rsidRDefault="008704BE" w:rsidP="00AA707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04BE" w:rsidRPr="008704BE" w14:paraId="4B58068C" w14:textId="77777777" w:rsidTr="00BD60A6">
        <w:trPr>
          <w:trHeight w:val="256"/>
        </w:trPr>
        <w:tc>
          <w:tcPr>
            <w:tcW w:w="1476" w:type="pct"/>
            <w:shd w:val="clear" w:color="auto" w:fill="EAF1DD" w:themeFill="accent3" w:themeFillTint="33"/>
          </w:tcPr>
          <w:p w14:paraId="6F24C941" w14:textId="77777777" w:rsidR="008704BE" w:rsidRPr="008704BE" w:rsidRDefault="008704BE" w:rsidP="00AA707D">
            <w:pPr>
              <w:spacing w:before="120" w:after="120"/>
              <w:rPr>
                <w:rFonts w:ascii="Arial" w:hAnsi="Arial" w:cs="Arial"/>
              </w:rPr>
            </w:pPr>
            <w:r w:rsidRPr="008704BE">
              <w:rPr>
                <w:rFonts w:ascii="Arial" w:hAnsi="Arial" w:cs="Arial"/>
              </w:rPr>
              <w:t>Department/Faculty</w:t>
            </w:r>
          </w:p>
        </w:tc>
        <w:tc>
          <w:tcPr>
            <w:tcW w:w="1310" w:type="pct"/>
          </w:tcPr>
          <w:p w14:paraId="7149AD02" w14:textId="77777777" w:rsidR="008704BE" w:rsidRPr="008704BE" w:rsidRDefault="008704BE" w:rsidP="00AA707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25" w:type="pct"/>
            <w:shd w:val="clear" w:color="auto" w:fill="EAF1DD" w:themeFill="accent3" w:themeFillTint="33"/>
          </w:tcPr>
          <w:p w14:paraId="327F233C" w14:textId="77777777" w:rsidR="008704BE" w:rsidRPr="008704BE" w:rsidRDefault="008704BE" w:rsidP="00AA707D">
            <w:pPr>
              <w:spacing w:before="120" w:after="120"/>
              <w:rPr>
                <w:rFonts w:ascii="Arial" w:hAnsi="Arial" w:cs="Arial"/>
              </w:rPr>
            </w:pPr>
            <w:r w:rsidRPr="008704BE">
              <w:rPr>
                <w:rFonts w:ascii="Arial" w:hAnsi="Arial" w:cs="Arial"/>
              </w:rPr>
              <w:t>College</w:t>
            </w:r>
            <w:r w:rsidR="00A4765A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989" w:type="pct"/>
          </w:tcPr>
          <w:p w14:paraId="527771DD" w14:textId="77777777" w:rsidR="008704BE" w:rsidRPr="008704BE" w:rsidRDefault="008704BE" w:rsidP="00AA707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A707D" w:rsidRPr="008704BE" w14:paraId="3CF32ADA" w14:textId="77777777" w:rsidTr="00BD60A6">
        <w:trPr>
          <w:trHeight w:val="256"/>
        </w:trPr>
        <w:tc>
          <w:tcPr>
            <w:tcW w:w="1476" w:type="pct"/>
            <w:shd w:val="clear" w:color="auto" w:fill="EAF1DD" w:themeFill="accent3" w:themeFillTint="33"/>
          </w:tcPr>
          <w:p w14:paraId="0B000BD8" w14:textId="77777777" w:rsidR="00F07222" w:rsidRPr="008704BE" w:rsidRDefault="00F07222" w:rsidP="00465F17">
            <w:pPr>
              <w:spacing w:before="120" w:after="120"/>
              <w:rPr>
                <w:rFonts w:ascii="Arial" w:hAnsi="Arial" w:cs="Arial"/>
              </w:rPr>
            </w:pPr>
            <w:r w:rsidRPr="008704BE">
              <w:rPr>
                <w:rFonts w:ascii="Arial" w:hAnsi="Arial" w:cs="Arial"/>
              </w:rPr>
              <w:t xml:space="preserve">Dates of suspension (please use exact dates </w:t>
            </w:r>
            <w:r w:rsidR="00465F17">
              <w:rPr>
                <w:rFonts w:ascii="Arial" w:hAnsi="Arial" w:cs="Arial"/>
              </w:rPr>
              <w:t>as entered on eVision)</w:t>
            </w:r>
            <w:r w:rsidR="002953A6">
              <w:rPr>
                <w:rFonts w:ascii="Arial" w:hAnsi="Arial" w:cs="Arial"/>
              </w:rPr>
              <w:t xml:space="preserve"> From:</w:t>
            </w:r>
          </w:p>
        </w:tc>
        <w:tc>
          <w:tcPr>
            <w:tcW w:w="1310" w:type="pct"/>
          </w:tcPr>
          <w:p w14:paraId="1BD30EED" w14:textId="77777777" w:rsidR="00F07222" w:rsidRPr="008704BE" w:rsidRDefault="00F07222" w:rsidP="00AA707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25" w:type="pct"/>
            <w:shd w:val="clear" w:color="auto" w:fill="EAF1DD" w:themeFill="accent3" w:themeFillTint="33"/>
          </w:tcPr>
          <w:p w14:paraId="0AF04915" w14:textId="77777777" w:rsidR="00F07222" w:rsidRPr="008704BE" w:rsidRDefault="00F07222" w:rsidP="00AA707D">
            <w:pPr>
              <w:spacing w:before="120" w:after="120"/>
              <w:rPr>
                <w:rFonts w:ascii="Arial" w:hAnsi="Arial" w:cs="Arial"/>
              </w:rPr>
            </w:pPr>
            <w:r w:rsidRPr="008704BE">
              <w:rPr>
                <w:rFonts w:ascii="Arial" w:hAnsi="Arial" w:cs="Arial"/>
              </w:rPr>
              <w:t xml:space="preserve">To: </w:t>
            </w:r>
          </w:p>
        </w:tc>
        <w:tc>
          <w:tcPr>
            <w:tcW w:w="989" w:type="pct"/>
          </w:tcPr>
          <w:p w14:paraId="3F3059D6" w14:textId="77777777" w:rsidR="00F07222" w:rsidRPr="008704BE" w:rsidRDefault="00F07222" w:rsidP="00AA707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B3303" w:rsidRPr="008704BE" w14:paraId="14D4027D" w14:textId="77777777" w:rsidTr="00BD60A6">
        <w:trPr>
          <w:trHeight w:val="256"/>
        </w:trPr>
        <w:tc>
          <w:tcPr>
            <w:tcW w:w="1476" w:type="pct"/>
            <w:shd w:val="clear" w:color="auto" w:fill="EAF1DD" w:themeFill="accent3" w:themeFillTint="33"/>
          </w:tcPr>
          <w:p w14:paraId="57BFCB4E" w14:textId="77777777" w:rsidR="007B3303" w:rsidRPr="008704BE" w:rsidRDefault="00465F17" w:rsidP="00AA707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effect</w:t>
            </w:r>
            <w:r w:rsidR="00BD60A6">
              <w:rPr>
                <w:rFonts w:ascii="Arial" w:hAnsi="Arial" w:cs="Arial"/>
              </w:rPr>
              <w:t>ive</w:t>
            </w:r>
            <w:r>
              <w:rPr>
                <w:rFonts w:ascii="Arial" w:hAnsi="Arial" w:cs="Arial"/>
              </w:rPr>
              <w:t xml:space="preserve"> start date of the </w:t>
            </w:r>
            <w:r w:rsidR="007B3303" w:rsidRPr="008704BE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/>
              </w:rPr>
              <w:t>’s suspension</w:t>
            </w:r>
            <w:r w:rsidR="007B3303" w:rsidRPr="008704BE">
              <w:rPr>
                <w:rFonts w:ascii="Arial" w:hAnsi="Arial" w:cs="Arial"/>
              </w:rPr>
              <w:t xml:space="preserve"> during Full Term</w:t>
            </w:r>
            <w:r w:rsidR="007B3303">
              <w:rPr>
                <w:rFonts w:ascii="Arial" w:hAnsi="Arial" w:cs="Arial"/>
              </w:rPr>
              <w:t>*</w:t>
            </w:r>
            <w:r w:rsidR="007B3303" w:rsidRPr="008704BE">
              <w:rPr>
                <w:rFonts w:ascii="Arial" w:hAnsi="Arial" w:cs="Arial"/>
              </w:rPr>
              <w:t>?</w:t>
            </w:r>
          </w:p>
        </w:tc>
        <w:tc>
          <w:tcPr>
            <w:tcW w:w="1310" w:type="pct"/>
          </w:tcPr>
          <w:p w14:paraId="73E74E91" w14:textId="77777777" w:rsidR="007B3303" w:rsidRPr="008704BE" w:rsidRDefault="007B3303" w:rsidP="00AA707D">
            <w:pPr>
              <w:spacing w:before="120" w:after="120"/>
              <w:rPr>
                <w:rFonts w:ascii="Arial" w:hAnsi="Arial" w:cs="Arial"/>
              </w:rPr>
            </w:pPr>
            <w:r w:rsidRPr="008704BE">
              <w:rPr>
                <w:rFonts w:ascii="Arial" w:hAnsi="Arial" w:cs="Arial"/>
              </w:rPr>
              <w:t>Yes/No</w:t>
            </w:r>
          </w:p>
        </w:tc>
        <w:tc>
          <w:tcPr>
            <w:tcW w:w="2214" w:type="pct"/>
            <w:gridSpan w:val="2"/>
            <w:shd w:val="clear" w:color="auto" w:fill="EAF1DD" w:themeFill="accent3" w:themeFillTint="33"/>
          </w:tcPr>
          <w:p w14:paraId="0BBE0BB6" w14:textId="77777777" w:rsidR="007B3303" w:rsidRPr="008704BE" w:rsidRDefault="002713E5" w:rsidP="00AA707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provide details of any assessment completed during the term of suspension in section 3.</w:t>
            </w:r>
          </w:p>
        </w:tc>
      </w:tr>
      <w:tr w:rsidR="00B53D40" w:rsidRPr="008704BE" w14:paraId="34333960" w14:textId="77777777" w:rsidTr="00BD60A6">
        <w:trPr>
          <w:trHeight w:val="256"/>
        </w:trPr>
        <w:tc>
          <w:tcPr>
            <w:tcW w:w="1476" w:type="pct"/>
            <w:shd w:val="clear" w:color="auto" w:fill="EAF1DD" w:themeFill="accent3" w:themeFillTint="33"/>
          </w:tcPr>
          <w:p w14:paraId="24701FD2" w14:textId="77777777" w:rsidR="00B53D40" w:rsidRPr="008704BE" w:rsidRDefault="00B53D40" w:rsidP="008704BE">
            <w:pPr>
              <w:spacing w:before="120" w:after="120"/>
              <w:rPr>
                <w:rFonts w:ascii="Arial" w:hAnsi="Arial" w:cs="Arial"/>
              </w:rPr>
            </w:pPr>
            <w:r w:rsidRPr="008704BE">
              <w:rPr>
                <w:rFonts w:ascii="Arial" w:hAnsi="Arial" w:cs="Arial"/>
              </w:rPr>
              <w:t>Is the student repeating a term? If so, please specify.</w:t>
            </w:r>
          </w:p>
        </w:tc>
        <w:tc>
          <w:tcPr>
            <w:tcW w:w="1310" w:type="pct"/>
          </w:tcPr>
          <w:p w14:paraId="7C818DC8" w14:textId="77777777" w:rsidR="00B53D40" w:rsidRPr="008704BE" w:rsidRDefault="00B53D40" w:rsidP="00AA707D">
            <w:pPr>
              <w:spacing w:before="120" w:after="120"/>
              <w:rPr>
                <w:rFonts w:ascii="Arial" w:hAnsi="Arial" w:cs="Arial"/>
              </w:rPr>
            </w:pPr>
            <w:r w:rsidRPr="008704BE">
              <w:rPr>
                <w:rFonts w:ascii="Arial" w:hAnsi="Arial" w:cs="Arial"/>
              </w:rPr>
              <w:t>Yes/No</w:t>
            </w:r>
          </w:p>
        </w:tc>
        <w:tc>
          <w:tcPr>
            <w:tcW w:w="1225" w:type="pct"/>
            <w:shd w:val="clear" w:color="auto" w:fill="EAF1DD" w:themeFill="accent3" w:themeFillTint="33"/>
          </w:tcPr>
          <w:p w14:paraId="11293156" w14:textId="77777777" w:rsidR="00B53D40" w:rsidRPr="008704BE" w:rsidRDefault="00B53D40" w:rsidP="008704BE">
            <w:pPr>
              <w:spacing w:before="120" w:after="120"/>
              <w:rPr>
                <w:rFonts w:ascii="Arial" w:hAnsi="Arial" w:cs="Arial"/>
              </w:rPr>
            </w:pPr>
            <w:r w:rsidRPr="008704BE">
              <w:rPr>
                <w:rFonts w:ascii="Arial" w:hAnsi="Arial" w:cs="Arial"/>
              </w:rPr>
              <w:t>Repeated term</w:t>
            </w:r>
            <w:r w:rsidR="008704BE">
              <w:rPr>
                <w:rFonts w:ascii="Arial" w:hAnsi="Arial" w:cs="Arial"/>
              </w:rPr>
              <w:t>(</w:t>
            </w:r>
            <w:r w:rsidRPr="008704BE">
              <w:rPr>
                <w:rFonts w:ascii="Arial" w:hAnsi="Arial" w:cs="Arial"/>
              </w:rPr>
              <w:t>s</w:t>
            </w:r>
            <w:r w:rsidR="008704BE">
              <w:rPr>
                <w:rFonts w:ascii="Arial" w:hAnsi="Arial" w:cs="Arial"/>
              </w:rPr>
              <w:t>)</w:t>
            </w:r>
          </w:p>
        </w:tc>
        <w:tc>
          <w:tcPr>
            <w:tcW w:w="989" w:type="pct"/>
          </w:tcPr>
          <w:p w14:paraId="7456777F" w14:textId="77777777" w:rsidR="00B53D40" w:rsidRPr="008704BE" w:rsidRDefault="00B53D40" w:rsidP="00AA707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2CE3A1" w14:textId="77777777" w:rsidR="002713E5" w:rsidRPr="00E9690D" w:rsidRDefault="002713E5" w:rsidP="003279C6">
      <w:pPr>
        <w:spacing w:before="120" w:after="60"/>
        <w:rPr>
          <w:rFonts w:ascii="Arial" w:hAnsi="Arial" w:cs="Arial"/>
          <w:sz w:val="18"/>
        </w:rPr>
      </w:pPr>
      <w:r w:rsidRPr="00E9690D">
        <w:rPr>
          <w:rFonts w:ascii="Arial" w:hAnsi="Arial" w:cs="Arial"/>
          <w:sz w:val="18"/>
        </w:rPr>
        <w:t xml:space="preserve">*Full Term is </w:t>
      </w:r>
      <w:r w:rsidR="00C90DBC" w:rsidRPr="00E9690D">
        <w:rPr>
          <w:rFonts w:ascii="Arial" w:hAnsi="Arial" w:cs="Arial"/>
          <w:sz w:val="18"/>
        </w:rPr>
        <w:t xml:space="preserve">defined as Sunday </w:t>
      </w:r>
      <w:r w:rsidRPr="00E9690D">
        <w:rPr>
          <w:rFonts w:ascii="Arial" w:hAnsi="Arial" w:cs="Arial"/>
          <w:sz w:val="18"/>
        </w:rPr>
        <w:t xml:space="preserve">of week 1 to </w:t>
      </w:r>
      <w:r w:rsidR="00C90DBC" w:rsidRPr="00E9690D">
        <w:rPr>
          <w:rFonts w:ascii="Arial" w:hAnsi="Arial" w:cs="Arial"/>
          <w:sz w:val="18"/>
        </w:rPr>
        <w:t xml:space="preserve">Saturday </w:t>
      </w:r>
      <w:r w:rsidRPr="00E9690D">
        <w:rPr>
          <w:rFonts w:ascii="Arial" w:hAnsi="Arial" w:cs="Arial"/>
          <w:sz w:val="18"/>
        </w:rPr>
        <w:t>of week 8 of any term.</w:t>
      </w:r>
      <w:r w:rsidR="00465F17" w:rsidRPr="00E9690D">
        <w:rPr>
          <w:rFonts w:ascii="Arial" w:hAnsi="Arial" w:cs="Arial"/>
          <w:sz w:val="18"/>
        </w:rPr>
        <w:t xml:space="preserve"> See guidance notes for further information.</w:t>
      </w:r>
    </w:p>
    <w:p w14:paraId="51256377" w14:textId="77777777" w:rsidR="00B53D40" w:rsidRDefault="00B53D40" w:rsidP="00A4765A">
      <w:pPr>
        <w:spacing w:before="120" w:after="60"/>
        <w:rPr>
          <w:rFonts w:ascii="Arial" w:hAnsi="Arial" w:cs="Arial"/>
          <w:b/>
          <w:bCs/>
          <w:sz w:val="24"/>
          <w:szCs w:val="28"/>
        </w:rPr>
      </w:pPr>
      <w:r w:rsidRPr="00B53D40">
        <w:rPr>
          <w:rFonts w:ascii="Arial" w:hAnsi="Arial" w:cs="Arial"/>
          <w:b/>
          <w:bCs/>
          <w:sz w:val="24"/>
          <w:szCs w:val="28"/>
        </w:rPr>
        <w:t>2. Assessment details</w:t>
      </w:r>
      <w:r w:rsidR="00AA707D">
        <w:rPr>
          <w:rFonts w:ascii="Arial" w:hAnsi="Arial" w:cs="Arial"/>
          <w:b/>
          <w:bCs/>
          <w:sz w:val="24"/>
          <w:szCs w:val="28"/>
        </w:rPr>
        <w:t xml:space="preserve"> (completed prior to suspension)</w:t>
      </w:r>
    </w:p>
    <w:p w14:paraId="2265AD1D" w14:textId="25D6455C" w:rsidR="002713E5" w:rsidRPr="007B3303" w:rsidRDefault="002713E5" w:rsidP="002713E5">
      <w:pPr>
        <w:spacing w:after="120"/>
        <w:rPr>
          <w:rFonts w:ascii="Arial" w:hAnsi="Arial" w:cs="Arial"/>
          <w:bCs/>
        </w:rPr>
      </w:pPr>
      <w:r w:rsidRPr="007B3303">
        <w:rPr>
          <w:rFonts w:ascii="Arial" w:hAnsi="Arial" w:cs="Arial"/>
          <w:bCs/>
        </w:rPr>
        <w:t>Please provide details of all assessment for the award that the student completed prior to the approved suspension start date.</w:t>
      </w:r>
      <w:r>
        <w:rPr>
          <w:rFonts w:ascii="Arial" w:hAnsi="Arial" w:cs="Arial"/>
          <w:bCs/>
        </w:rPr>
        <w:t xml:space="preserve"> Do not include any information in this section</w:t>
      </w:r>
      <w:r w:rsidR="00E9690D">
        <w:rPr>
          <w:rFonts w:ascii="Arial" w:hAnsi="Arial" w:cs="Arial"/>
          <w:bCs/>
        </w:rPr>
        <w:t xml:space="preserve"> for the term of suspension</w:t>
      </w:r>
      <w:r>
        <w:rPr>
          <w:rFonts w:ascii="Arial" w:hAnsi="Arial" w:cs="Arial"/>
          <w:bCs/>
        </w:rPr>
        <w:t xml:space="preserve"> if the student’s recorded start date of suspension is within Full Term.</w:t>
      </w:r>
      <w:r w:rsidR="00465F17">
        <w:rPr>
          <w:rFonts w:ascii="Arial" w:hAnsi="Arial" w:cs="Arial"/>
          <w:bCs/>
        </w:rPr>
        <w:t xml:space="preserve"> Add additional rows if required.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5"/>
        <w:gridCol w:w="1870"/>
        <w:gridCol w:w="2157"/>
        <w:gridCol w:w="2439"/>
      </w:tblGrid>
      <w:tr w:rsidR="00B53D40" w:rsidRPr="0086659C" w14:paraId="63347CDF" w14:textId="77777777" w:rsidTr="00C03195">
        <w:tc>
          <w:tcPr>
            <w:tcW w:w="1691" w:type="pct"/>
            <w:shd w:val="clear" w:color="auto" w:fill="EAF1DD" w:themeFill="accent3" w:themeFillTint="33"/>
          </w:tcPr>
          <w:p w14:paraId="31AF060E" w14:textId="77777777" w:rsidR="00B53D40" w:rsidRPr="0086659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86659C">
              <w:rPr>
                <w:rFonts w:ascii="Arial" w:hAnsi="Arial" w:cs="Arial"/>
                <w:szCs w:val="24"/>
              </w:rPr>
              <w:t>Assessment unit title</w:t>
            </w:r>
          </w:p>
        </w:tc>
        <w:tc>
          <w:tcPr>
            <w:tcW w:w="957" w:type="pct"/>
            <w:shd w:val="clear" w:color="auto" w:fill="EAF1DD" w:themeFill="accent3" w:themeFillTint="33"/>
          </w:tcPr>
          <w:p w14:paraId="22881CBB" w14:textId="77777777" w:rsidR="00B53D40" w:rsidRPr="0086659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86659C">
              <w:rPr>
                <w:rFonts w:ascii="Arial" w:hAnsi="Arial" w:cs="Arial"/>
                <w:szCs w:val="24"/>
              </w:rPr>
              <w:t>Assessment code</w:t>
            </w:r>
          </w:p>
        </w:tc>
        <w:tc>
          <w:tcPr>
            <w:tcW w:w="1104" w:type="pct"/>
            <w:shd w:val="clear" w:color="auto" w:fill="EAF1DD" w:themeFill="accent3" w:themeFillTint="33"/>
          </w:tcPr>
          <w:p w14:paraId="5AC2FD03" w14:textId="77777777" w:rsidR="00B53D40" w:rsidRPr="0086659C" w:rsidRDefault="00B53D40" w:rsidP="00465F1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86659C">
              <w:rPr>
                <w:rFonts w:ascii="Arial" w:hAnsi="Arial" w:cs="Arial"/>
                <w:szCs w:val="24"/>
              </w:rPr>
              <w:t>Assessment</w:t>
            </w:r>
            <w:r w:rsidR="00465F17">
              <w:rPr>
                <w:rFonts w:ascii="Arial" w:hAnsi="Arial" w:cs="Arial"/>
                <w:szCs w:val="24"/>
              </w:rPr>
              <w:t xml:space="preserve"> (Exam,</w:t>
            </w:r>
            <w:r w:rsidRPr="0086659C">
              <w:rPr>
                <w:rFonts w:ascii="Arial" w:hAnsi="Arial" w:cs="Arial"/>
                <w:szCs w:val="24"/>
              </w:rPr>
              <w:t xml:space="preserve"> Submission </w:t>
            </w:r>
            <w:r w:rsidR="00465F17">
              <w:rPr>
                <w:rFonts w:ascii="Arial" w:hAnsi="Arial" w:cs="Arial"/>
                <w:szCs w:val="24"/>
              </w:rPr>
              <w:t xml:space="preserve">etc.) </w:t>
            </w:r>
            <w:r w:rsidRPr="0086659C"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1248" w:type="pct"/>
            <w:shd w:val="clear" w:color="auto" w:fill="EAF1DD" w:themeFill="accent3" w:themeFillTint="33"/>
          </w:tcPr>
          <w:p w14:paraId="05713615" w14:textId="77777777" w:rsidR="00B53D40" w:rsidRPr="0086659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86659C">
              <w:rPr>
                <w:rFonts w:ascii="Arial" w:hAnsi="Arial" w:cs="Arial"/>
                <w:szCs w:val="24"/>
              </w:rPr>
              <w:t>Did the student receive an extension?</w:t>
            </w:r>
            <w:r w:rsidR="0082597E">
              <w:rPr>
                <w:rFonts w:ascii="Arial" w:hAnsi="Arial" w:cs="Arial"/>
                <w:szCs w:val="24"/>
              </w:rPr>
              <w:t xml:space="preserve"> (Yes/No; Date)</w:t>
            </w:r>
          </w:p>
        </w:tc>
      </w:tr>
      <w:tr w:rsidR="00B53D40" w:rsidRPr="0086659C" w14:paraId="2F0F0094" w14:textId="77777777" w:rsidTr="00C03195">
        <w:tc>
          <w:tcPr>
            <w:tcW w:w="1691" w:type="pct"/>
          </w:tcPr>
          <w:p w14:paraId="6FA76E85" w14:textId="77777777" w:rsidR="00B53D40" w:rsidRPr="0086659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57" w:type="pct"/>
          </w:tcPr>
          <w:p w14:paraId="0547D9A8" w14:textId="77777777" w:rsidR="00B53D40" w:rsidRPr="0086659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pct"/>
          </w:tcPr>
          <w:p w14:paraId="3075C6E4" w14:textId="77777777" w:rsidR="00B53D40" w:rsidRPr="0086659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248" w:type="pct"/>
          </w:tcPr>
          <w:p w14:paraId="315BEFE5" w14:textId="77777777" w:rsidR="00B53D40" w:rsidRPr="0086659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B53D40" w:rsidRPr="0086659C" w14:paraId="2E164F1F" w14:textId="77777777" w:rsidTr="00C03195">
        <w:tc>
          <w:tcPr>
            <w:tcW w:w="1691" w:type="pct"/>
          </w:tcPr>
          <w:p w14:paraId="6D96062E" w14:textId="77777777" w:rsidR="00B53D40" w:rsidRPr="0086659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57" w:type="pct"/>
          </w:tcPr>
          <w:p w14:paraId="2F77F970" w14:textId="77777777" w:rsidR="00B53D40" w:rsidRPr="0086659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pct"/>
          </w:tcPr>
          <w:p w14:paraId="28A918BA" w14:textId="77777777" w:rsidR="00B53D40" w:rsidRPr="0086659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248" w:type="pct"/>
          </w:tcPr>
          <w:p w14:paraId="7A2665A4" w14:textId="77777777" w:rsidR="00B53D40" w:rsidRPr="0086659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B53D40" w:rsidRPr="0086659C" w14:paraId="782D6A9E" w14:textId="77777777" w:rsidTr="00C03195">
        <w:tc>
          <w:tcPr>
            <w:tcW w:w="1691" w:type="pct"/>
          </w:tcPr>
          <w:p w14:paraId="28E62C8F" w14:textId="77777777" w:rsidR="00B53D40" w:rsidRPr="0086659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57" w:type="pct"/>
          </w:tcPr>
          <w:p w14:paraId="21482AB1" w14:textId="77777777" w:rsidR="00B53D40" w:rsidRPr="0086659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pct"/>
          </w:tcPr>
          <w:p w14:paraId="689A7960" w14:textId="77777777" w:rsidR="00B53D40" w:rsidRPr="0086659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248" w:type="pct"/>
          </w:tcPr>
          <w:p w14:paraId="092F571B" w14:textId="77777777" w:rsidR="00B53D40" w:rsidRPr="0086659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B53D40" w:rsidRPr="0086659C" w14:paraId="7D10EC67" w14:textId="77777777" w:rsidTr="00C03195">
        <w:tc>
          <w:tcPr>
            <w:tcW w:w="1691" w:type="pct"/>
          </w:tcPr>
          <w:p w14:paraId="01601801" w14:textId="77777777" w:rsidR="00B53D40" w:rsidRPr="0086659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57" w:type="pct"/>
          </w:tcPr>
          <w:p w14:paraId="5E85815A" w14:textId="77777777" w:rsidR="00B53D40" w:rsidRPr="0086659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104" w:type="pct"/>
          </w:tcPr>
          <w:p w14:paraId="42C0533B" w14:textId="77777777" w:rsidR="00B53D40" w:rsidRPr="0086659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248" w:type="pct"/>
          </w:tcPr>
          <w:p w14:paraId="6745D533" w14:textId="77777777" w:rsidR="00B53D40" w:rsidRPr="0086659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0D4A1452" w14:textId="77777777" w:rsidR="00AA707D" w:rsidRDefault="00AA707D" w:rsidP="00A4765A">
      <w:pPr>
        <w:spacing w:before="240" w:after="60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>3</w:t>
      </w:r>
      <w:r w:rsidRPr="00B53D40">
        <w:rPr>
          <w:rFonts w:ascii="Arial" w:hAnsi="Arial" w:cs="Arial"/>
          <w:b/>
          <w:bCs/>
          <w:sz w:val="24"/>
          <w:szCs w:val="28"/>
        </w:rPr>
        <w:t>. Assessment details</w:t>
      </w:r>
      <w:r>
        <w:rPr>
          <w:rFonts w:ascii="Arial" w:hAnsi="Arial" w:cs="Arial"/>
          <w:b/>
          <w:bCs/>
          <w:sz w:val="24"/>
          <w:szCs w:val="28"/>
        </w:rPr>
        <w:t xml:space="preserve"> (completed during suspension</w:t>
      </w:r>
      <w:r w:rsidR="002713E5">
        <w:rPr>
          <w:rFonts w:ascii="Arial" w:hAnsi="Arial" w:cs="Arial"/>
          <w:b/>
          <w:bCs/>
          <w:sz w:val="24"/>
          <w:szCs w:val="28"/>
        </w:rPr>
        <w:t xml:space="preserve"> or during the term </w:t>
      </w:r>
      <w:r w:rsidR="008813F4">
        <w:rPr>
          <w:rFonts w:ascii="Arial" w:hAnsi="Arial" w:cs="Arial"/>
          <w:b/>
          <w:bCs/>
          <w:sz w:val="24"/>
          <w:szCs w:val="28"/>
        </w:rPr>
        <w:t>in which</w:t>
      </w:r>
      <w:r w:rsidR="002713E5">
        <w:rPr>
          <w:rFonts w:ascii="Arial" w:hAnsi="Arial" w:cs="Arial"/>
          <w:b/>
          <w:bCs/>
          <w:sz w:val="24"/>
          <w:szCs w:val="28"/>
        </w:rPr>
        <w:t xml:space="preserve"> suspension </w:t>
      </w:r>
      <w:r w:rsidR="008813F4">
        <w:rPr>
          <w:rFonts w:ascii="Arial" w:hAnsi="Arial" w:cs="Arial"/>
          <w:b/>
          <w:bCs/>
          <w:sz w:val="24"/>
          <w:szCs w:val="28"/>
        </w:rPr>
        <w:t xml:space="preserve">started </w:t>
      </w:r>
      <w:r w:rsidR="002713E5">
        <w:rPr>
          <w:rFonts w:ascii="Arial" w:hAnsi="Arial" w:cs="Arial"/>
          <w:b/>
          <w:bCs/>
          <w:sz w:val="24"/>
          <w:szCs w:val="28"/>
        </w:rPr>
        <w:t>or during a term which the student will be repeating</w:t>
      </w:r>
      <w:r>
        <w:rPr>
          <w:rFonts w:ascii="Arial" w:hAnsi="Arial" w:cs="Arial"/>
          <w:b/>
          <w:bCs/>
          <w:sz w:val="24"/>
          <w:szCs w:val="28"/>
        </w:rPr>
        <w:t>)</w:t>
      </w:r>
    </w:p>
    <w:p w14:paraId="6DFA4CA7" w14:textId="1CAB21E8" w:rsidR="00AA707D" w:rsidRPr="007B3303" w:rsidRDefault="00AA707D">
      <w:pPr>
        <w:rPr>
          <w:rFonts w:ascii="Arial" w:hAnsi="Arial" w:cs="Arial"/>
        </w:rPr>
      </w:pPr>
      <w:r w:rsidRPr="007B3303">
        <w:rPr>
          <w:rFonts w:ascii="Arial" w:hAnsi="Arial" w:cs="Arial"/>
        </w:rPr>
        <w:t xml:space="preserve">If any information is provided </w:t>
      </w:r>
      <w:r w:rsidR="002953A6">
        <w:rPr>
          <w:rFonts w:ascii="Arial" w:hAnsi="Arial" w:cs="Arial"/>
        </w:rPr>
        <w:t>in this section</w:t>
      </w:r>
      <w:r w:rsidRPr="007B3303">
        <w:rPr>
          <w:rFonts w:ascii="Arial" w:hAnsi="Arial" w:cs="Arial"/>
        </w:rPr>
        <w:t>, the form should be sent</w:t>
      </w:r>
      <w:r w:rsidR="00A4765A">
        <w:rPr>
          <w:rFonts w:ascii="Arial" w:hAnsi="Arial" w:cs="Arial"/>
        </w:rPr>
        <w:t xml:space="preserve">, together with a </w:t>
      </w:r>
      <w:hyperlink r:id="rId9" w:history="1">
        <w:r w:rsidR="00A4765A" w:rsidRPr="00A4765A">
          <w:rPr>
            <w:rStyle w:val="Hyperlink"/>
            <w:rFonts w:ascii="Arial" w:hAnsi="Arial" w:cs="Arial"/>
          </w:rPr>
          <w:t>student consent form</w:t>
        </w:r>
      </w:hyperlink>
      <w:r w:rsidR="00A4765A">
        <w:rPr>
          <w:rFonts w:ascii="Arial" w:hAnsi="Arial" w:cs="Arial"/>
        </w:rPr>
        <w:t>,</w:t>
      </w:r>
      <w:r w:rsidRPr="007B3303">
        <w:rPr>
          <w:rFonts w:ascii="Arial" w:hAnsi="Arial" w:cs="Arial"/>
        </w:rPr>
        <w:t xml:space="preserve"> to </w:t>
      </w:r>
      <w:hyperlink r:id="rId10" w:history="1">
        <w:r w:rsidRPr="007B3303">
          <w:rPr>
            <w:rStyle w:val="Hyperlink"/>
            <w:rFonts w:ascii="Arial" w:hAnsi="Arial" w:cs="Arial"/>
          </w:rPr>
          <w:t>edcapplications@admin.ox.ac.uk</w:t>
        </w:r>
      </w:hyperlink>
      <w:r w:rsidRPr="007B3303">
        <w:rPr>
          <w:rFonts w:ascii="Arial" w:hAnsi="Arial" w:cs="Arial"/>
        </w:rPr>
        <w:t xml:space="preserve"> for consideration on behalf of Education Committee.</w:t>
      </w:r>
      <w:r w:rsidR="00E82CCF">
        <w:rPr>
          <w:rFonts w:ascii="Arial" w:hAnsi="Arial" w:cs="Arial"/>
        </w:rPr>
        <w:t xml:space="preserve"> Please note that all requests will be considered on their merits.</w:t>
      </w:r>
      <w:bookmarkStart w:id="0" w:name="_GoBack"/>
      <w:bookmarkEnd w:id="0"/>
    </w:p>
    <w:p w14:paraId="365B8BB8" w14:textId="1EFECD8E" w:rsidR="002713E5" w:rsidRPr="007B3303" w:rsidRDefault="002713E5" w:rsidP="002713E5">
      <w:pPr>
        <w:rPr>
          <w:rFonts w:ascii="Arial" w:hAnsi="Arial" w:cs="Arial"/>
        </w:rPr>
      </w:pPr>
      <w:r w:rsidRPr="007B3303">
        <w:rPr>
          <w:rFonts w:ascii="Arial" w:hAnsi="Arial" w:cs="Arial"/>
        </w:rPr>
        <w:t>Please provide details of any assessment completed after the agreed start date of suspension</w:t>
      </w:r>
      <w:r>
        <w:rPr>
          <w:rFonts w:ascii="Arial" w:hAnsi="Arial" w:cs="Arial"/>
        </w:rPr>
        <w:t xml:space="preserve"> or during the term in which the suspension started</w:t>
      </w:r>
      <w:r w:rsidRPr="007B3303">
        <w:rPr>
          <w:rFonts w:ascii="Arial" w:hAnsi="Arial" w:cs="Arial"/>
        </w:rPr>
        <w:t xml:space="preserve"> that the student would like to be carried forward to their return to study. </w:t>
      </w:r>
      <w:r>
        <w:rPr>
          <w:rFonts w:ascii="Arial" w:hAnsi="Arial" w:cs="Arial"/>
        </w:rPr>
        <w:t xml:space="preserve">If </w:t>
      </w:r>
      <w:r w:rsidR="00C03195">
        <w:rPr>
          <w:rFonts w:ascii="Arial" w:hAnsi="Arial" w:cs="Arial"/>
        </w:rPr>
        <w:t xml:space="preserve">there are any assessments that the student would like to request NOT be carried forward that are required to be by regulation, </w:t>
      </w:r>
      <w:r>
        <w:rPr>
          <w:rFonts w:ascii="Arial" w:hAnsi="Arial" w:cs="Arial"/>
        </w:rPr>
        <w:t>please provide details</w:t>
      </w:r>
      <w:r w:rsidR="00C03195">
        <w:rPr>
          <w:rFonts w:ascii="Arial" w:hAnsi="Arial" w:cs="Arial"/>
        </w:rPr>
        <w:t xml:space="preserve">. </w:t>
      </w:r>
    </w:p>
    <w:tbl>
      <w:tblPr>
        <w:tblStyle w:val="TableGrid"/>
        <w:tblW w:w="4930" w:type="pct"/>
        <w:tblLook w:val="04A0" w:firstRow="1" w:lastRow="0" w:firstColumn="1" w:lastColumn="0" w:noHBand="0" w:noVBand="1"/>
      </w:tblPr>
      <w:tblGrid>
        <w:gridCol w:w="3304"/>
        <w:gridCol w:w="1871"/>
        <w:gridCol w:w="2156"/>
        <w:gridCol w:w="2303"/>
      </w:tblGrid>
      <w:tr w:rsidR="009E0E2E" w:rsidRPr="00D72C2C" w14:paraId="3695C068" w14:textId="77777777" w:rsidTr="00945F93">
        <w:tc>
          <w:tcPr>
            <w:tcW w:w="1715" w:type="pct"/>
            <w:shd w:val="clear" w:color="auto" w:fill="EAF1DD" w:themeFill="accent3" w:themeFillTint="33"/>
          </w:tcPr>
          <w:p w14:paraId="710BDECB" w14:textId="77777777" w:rsidR="00B53D40" w:rsidRPr="00D72C2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D72C2C">
              <w:rPr>
                <w:rFonts w:ascii="Arial" w:hAnsi="Arial" w:cs="Arial"/>
                <w:szCs w:val="24"/>
              </w:rPr>
              <w:t>Assessment unit title</w:t>
            </w:r>
          </w:p>
        </w:tc>
        <w:tc>
          <w:tcPr>
            <w:tcW w:w="971" w:type="pct"/>
            <w:shd w:val="clear" w:color="auto" w:fill="EAF1DD" w:themeFill="accent3" w:themeFillTint="33"/>
          </w:tcPr>
          <w:p w14:paraId="6F6F007D" w14:textId="77777777" w:rsidR="00B53D40" w:rsidRPr="00D72C2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D72C2C">
              <w:rPr>
                <w:rFonts w:ascii="Arial" w:hAnsi="Arial" w:cs="Arial"/>
                <w:szCs w:val="24"/>
              </w:rPr>
              <w:t>Assessment code</w:t>
            </w:r>
          </w:p>
        </w:tc>
        <w:tc>
          <w:tcPr>
            <w:tcW w:w="1119" w:type="pct"/>
            <w:shd w:val="clear" w:color="auto" w:fill="EAF1DD" w:themeFill="accent3" w:themeFillTint="33"/>
          </w:tcPr>
          <w:p w14:paraId="1072A73C" w14:textId="77777777" w:rsidR="00B53D40" w:rsidRPr="00D72C2C" w:rsidRDefault="00465F17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86659C">
              <w:rPr>
                <w:rFonts w:ascii="Arial" w:hAnsi="Arial" w:cs="Arial"/>
                <w:szCs w:val="24"/>
              </w:rPr>
              <w:t>Assessment</w:t>
            </w:r>
            <w:r>
              <w:rPr>
                <w:rFonts w:ascii="Arial" w:hAnsi="Arial" w:cs="Arial"/>
                <w:szCs w:val="24"/>
              </w:rPr>
              <w:t xml:space="preserve"> (Exam,</w:t>
            </w:r>
            <w:r w:rsidRPr="0086659C">
              <w:rPr>
                <w:rFonts w:ascii="Arial" w:hAnsi="Arial" w:cs="Arial"/>
                <w:szCs w:val="24"/>
              </w:rPr>
              <w:t xml:space="preserve"> Submission </w:t>
            </w:r>
            <w:r>
              <w:rPr>
                <w:rFonts w:ascii="Arial" w:hAnsi="Arial" w:cs="Arial"/>
                <w:szCs w:val="24"/>
              </w:rPr>
              <w:t xml:space="preserve">etc.) </w:t>
            </w:r>
            <w:r w:rsidRPr="0086659C"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1195" w:type="pct"/>
            <w:shd w:val="clear" w:color="auto" w:fill="EAF1DD" w:themeFill="accent3" w:themeFillTint="33"/>
          </w:tcPr>
          <w:p w14:paraId="19866AF6" w14:textId="77777777" w:rsidR="0082597E" w:rsidRDefault="00B53D40" w:rsidP="00AA707D">
            <w:pPr>
              <w:spacing w:before="120" w:after="120"/>
              <w:contextualSpacing/>
              <w:rPr>
                <w:rFonts w:ascii="Arial" w:hAnsi="Arial" w:cs="Arial"/>
                <w:szCs w:val="24"/>
              </w:rPr>
            </w:pPr>
            <w:r w:rsidRPr="00D72C2C">
              <w:rPr>
                <w:rFonts w:ascii="Arial" w:hAnsi="Arial" w:cs="Arial"/>
                <w:szCs w:val="24"/>
              </w:rPr>
              <w:t>Did the student receive an extension?</w:t>
            </w:r>
          </w:p>
          <w:p w14:paraId="54C221C1" w14:textId="77777777" w:rsidR="00B53D40" w:rsidRPr="00D72C2C" w:rsidRDefault="0082597E" w:rsidP="00AA707D">
            <w:pPr>
              <w:spacing w:before="120" w:after="12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(Yes/No; Date)</w:t>
            </w:r>
          </w:p>
        </w:tc>
      </w:tr>
      <w:tr w:rsidR="00AA707D" w:rsidRPr="00D72C2C" w14:paraId="396FBE14" w14:textId="77777777" w:rsidTr="00945F93">
        <w:tc>
          <w:tcPr>
            <w:tcW w:w="1715" w:type="pct"/>
          </w:tcPr>
          <w:p w14:paraId="2A0320B6" w14:textId="77777777" w:rsidR="00B53D40" w:rsidRPr="00D72C2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71" w:type="pct"/>
          </w:tcPr>
          <w:p w14:paraId="550AB22B" w14:textId="77777777" w:rsidR="00B53D40" w:rsidRPr="00D72C2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119" w:type="pct"/>
          </w:tcPr>
          <w:p w14:paraId="16620379" w14:textId="77777777" w:rsidR="00B53D40" w:rsidRPr="00D72C2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195" w:type="pct"/>
          </w:tcPr>
          <w:p w14:paraId="492C095B" w14:textId="77777777" w:rsidR="00B53D40" w:rsidRPr="00D72C2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AA707D" w:rsidRPr="00D72C2C" w14:paraId="602C0AB4" w14:textId="77777777" w:rsidTr="00945F93">
        <w:tc>
          <w:tcPr>
            <w:tcW w:w="1715" w:type="pct"/>
          </w:tcPr>
          <w:p w14:paraId="0EDBCCD3" w14:textId="77777777" w:rsidR="00B53D40" w:rsidRPr="00D72C2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71" w:type="pct"/>
          </w:tcPr>
          <w:p w14:paraId="214D800A" w14:textId="77777777" w:rsidR="00B53D40" w:rsidRPr="00D72C2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119" w:type="pct"/>
          </w:tcPr>
          <w:p w14:paraId="3535BAC1" w14:textId="77777777" w:rsidR="00B53D40" w:rsidRPr="00D72C2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195" w:type="pct"/>
          </w:tcPr>
          <w:p w14:paraId="694A3DA6" w14:textId="77777777" w:rsidR="00B53D40" w:rsidRPr="00D72C2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AA707D" w:rsidRPr="00D72C2C" w14:paraId="3BDC68DC" w14:textId="77777777" w:rsidTr="00945F93">
        <w:tc>
          <w:tcPr>
            <w:tcW w:w="1715" w:type="pct"/>
          </w:tcPr>
          <w:p w14:paraId="14A38FD5" w14:textId="77777777" w:rsidR="00B53D40" w:rsidRPr="00D72C2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71" w:type="pct"/>
          </w:tcPr>
          <w:p w14:paraId="61D19C31" w14:textId="77777777" w:rsidR="00B53D40" w:rsidRPr="00D72C2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119" w:type="pct"/>
          </w:tcPr>
          <w:p w14:paraId="4161FE62" w14:textId="77777777" w:rsidR="00B53D40" w:rsidRPr="00D72C2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195" w:type="pct"/>
          </w:tcPr>
          <w:p w14:paraId="6768D5BC" w14:textId="77777777" w:rsidR="00B53D40" w:rsidRPr="00D72C2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AA707D" w:rsidRPr="00D72C2C" w14:paraId="221F2742" w14:textId="77777777" w:rsidTr="00945F93">
        <w:tc>
          <w:tcPr>
            <w:tcW w:w="1715" w:type="pct"/>
          </w:tcPr>
          <w:p w14:paraId="11AF986A" w14:textId="77777777" w:rsidR="00B53D40" w:rsidRPr="00D72C2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71" w:type="pct"/>
          </w:tcPr>
          <w:p w14:paraId="1876E1D8" w14:textId="77777777" w:rsidR="00B53D40" w:rsidRPr="00D72C2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119" w:type="pct"/>
          </w:tcPr>
          <w:p w14:paraId="23C2CBF3" w14:textId="77777777" w:rsidR="00B53D40" w:rsidRPr="00D72C2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195" w:type="pct"/>
          </w:tcPr>
          <w:p w14:paraId="0316F0C3" w14:textId="77777777" w:rsidR="00B53D40" w:rsidRPr="00D72C2C" w:rsidRDefault="00B53D40" w:rsidP="00AA707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2031CE38" w14:textId="295B8007" w:rsidR="00BD2A80" w:rsidRPr="007B3303" w:rsidRDefault="009E0E2E" w:rsidP="00AA707D">
      <w:pPr>
        <w:spacing w:before="120"/>
        <w:rPr>
          <w:rFonts w:ascii="Arial" w:hAnsi="Arial" w:cs="Arial"/>
          <w:szCs w:val="24"/>
        </w:rPr>
      </w:pPr>
      <w:r w:rsidRPr="007B3303">
        <w:rPr>
          <w:rFonts w:ascii="Arial" w:hAnsi="Arial" w:cs="Arial"/>
          <w:szCs w:val="24"/>
        </w:rPr>
        <w:t xml:space="preserve">Please provide a brief </w:t>
      </w:r>
      <w:r w:rsidR="00AA707D" w:rsidRPr="007B3303">
        <w:rPr>
          <w:rFonts w:ascii="Arial" w:hAnsi="Arial" w:cs="Arial"/>
          <w:szCs w:val="24"/>
        </w:rPr>
        <w:t xml:space="preserve">explanation </w:t>
      </w:r>
      <w:r w:rsidRPr="007B3303">
        <w:rPr>
          <w:rFonts w:ascii="Arial" w:hAnsi="Arial" w:cs="Arial"/>
          <w:szCs w:val="24"/>
        </w:rPr>
        <w:t xml:space="preserve">for </w:t>
      </w:r>
      <w:r w:rsidR="00C03195">
        <w:rPr>
          <w:rFonts w:ascii="Arial" w:hAnsi="Arial" w:cs="Arial"/>
          <w:szCs w:val="24"/>
        </w:rPr>
        <w:t xml:space="preserve">a </w:t>
      </w:r>
      <w:r w:rsidRPr="007B3303">
        <w:rPr>
          <w:rFonts w:ascii="Arial" w:hAnsi="Arial" w:cs="Arial"/>
          <w:szCs w:val="24"/>
        </w:rPr>
        <w:t xml:space="preserve">request to carry forward </w:t>
      </w:r>
      <w:r w:rsidR="002713E5">
        <w:rPr>
          <w:rFonts w:ascii="Arial" w:hAnsi="Arial" w:cs="Arial"/>
          <w:szCs w:val="24"/>
        </w:rPr>
        <w:t xml:space="preserve">completed </w:t>
      </w:r>
      <w:r w:rsidRPr="007B3303">
        <w:rPr>
          <w:rFonts w:ascii="Arial" w:hAnsi="Arial" w:cs="Arial"/>
          <w:szCs w:val="24"/>
        </w:rPr>
        <w:t xml:space="preserve">assessment </w:t>
      </w:r>
      <w:r w:rsidR="002713E5">
        <w:rPr>
          <w:rFonts w:ascii="Arial" w:hAnsi="Arial" w:cs="Arial"/>
          <w:szCs w:val="24"/>
        </w:rPr>
        <w:t>that is not permitted by regulation</w:t>
      </w:r>
      <w:r w:rsidR="00C03195">
        <w:rPr>
          <w:rFonts w:ascii="Arial" w:hAnsi="Arial" w:cs="Arial"/>
          <w:szCs w:val="24"/>
        </w:rPr>
        <w:t xml:space="preserve"> or for </w:t>
      </w:r>
      <w:r w:rsidR="00C03195">
        <w:rPr>
          <w:rFonts w:ascii="Arial" w:hAnsi="Arial" w:cs="Arial"/>
          <w:szCs w:val="24"/>
        </w:rPr>
        <w:t xml:space="preserve">a </w:t>
      </w:r>
      <w:r w:rsidR="00C03195" w:rsidRPr="007B3303">
        <w:rPr>
          <w:rFonts w:ascii="Arial" w:hAnsi="Arial" w:cs="Arial"/>
          <w:szCs w:val="24"/>
        </w:rPr>
        <w:t xml:space="preserve">request to </w:t>
      </w:r>
      <w:r w:rsidR="00C03195">
        <w:rPr>
          <w:rFonts w:ascii="Arial" w:hAnsi="Arial" w:cs="Arial"/>
          <w:szCs w:val="24"/>
        </w:rPr>
        <w:t xml:space="preserve">NOT </w:t>
      </w:r>
      <w:r w:rsidR="00C03195" w:rsidRPr="007B3303">
        <w:rPr>
          <w:rFonts w:ascii="Arial" w:hAnsi="Arial" w:cs="Arial"/>
          <w:szCs w:val="24"/>
        </w:rPr>
        <w:t xml:space="preserve">carry forward </w:t>
      </w:r>
      <w:r w:rsidR="00C03195">
        <w:rPr>
          <w:rFonts w:ascii="Arial" w:hAnsi="Arial" w:cs="Arial"/>
          <w:szCs w:val="24"/>
        </w:rPr>
        <w:t xml:space="preserve">completed </w:t>
      </w:r>
      <w:r w:rsidR="00C03195" w:rsidRPr="007B3303">
        <w:rPr>
          <w:rFonts w:ascii="Arial" w:hAnsi="Arial" w:cs="Arial"/>
          <w:szCs w:val="24"/>
        </w:rPr>
        <w:t xml:space="preserve">assessment </w:t>
      </w:r>
      <w:r w:rsidR="00C03195">
        <w:rPr>
          <w:rFonts w:ascii="Arial" w:hAnsi="Arial" w:cs="Arial"/>
          <w:szCs w:val="24"/>
        </w:rPr>
        <w:t xml:space="preserve">that is </w:t>
      </w:r>
      <w:r w:rsidR="00C03195">
        <w:rPr>
          <w:rFonts w:ascii="Arial" w:hAnsi="Arial" w:cs="Arial"/>
          <w:szCs w:val="24"/>
        </w:rPr>
        <w:t xml:space="preserve">required </w:t>
      </w:r>
      <w:r w:rsidR="00C03195">
        <w:rPr>
          <w:rFonts w:ascii="Arial" w:hAnsi="Arial" w:cs="Arial"/>
          <w:szCs w:val="24"/>
        </w:rPr>
        <w:t>by regulation</w:t>
      </w:r>
      <w:r w:rsidRPr="007B3303">
        <w:rPr>
          <w:rFonts w:ascii="Arial" w:hAnsi="Arial" w:cs="Arial"/>
          <w:szCs w:val="24"/>
        </w:rPr>
        <w:t>.</w:t>
      </w:r>
      <w:r w:rsidR="00AA707D" w:rsidRPr="007B3303">
        <w:rPr>
          <w:rFonts w:ascii="Arial" w:hAnsi="Arial" w:cs="Arial"/>
          <w:szCs w:val="24"/>
        </w:rPr>
        <w:t xml:space="preserve"> Please provide appropriate supporting material, e.g. medical certificate.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0E2E" w14:paraId="56A34715" w14:textId="77777777" w:rsidTr="00701806">
        <w:trPr>
          <w:trHeight w:val="2344"/>
        </w:trPr>
        <w:tc>
          <w:tcPr>
            <w:tcW w:w="9628" w:type="dxa"/>
          </w:tcPr>
          <w:p w14:paraId="31C11083" w14:textId="77777777" w:rsidR="009E0E2E" w:rsidRDefault="009E0E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EAD422" w14:textId="77777777" w:rsidR="00787937" w:rsidRPr="00787937" w:rsidRDefault="00787937" w:rsidP="00A4765A">
      <w:pPr>
        <w:tabs>
          <w:tab w:val="left" w:pos="1340"/>
        </w:tabs>
        <w:spacing w:before="120" w:after="120"/>
        <w:rPr>
          <w:rFonts w:ascii="Arial" w:hAnsi="Arial" w:cs="Arial"/>
          <w:b/>
          <w:bCs/>
          <w:sz w:val="24"/>
          <w:szCs w:val="28"/>
        </w:rPr>
      </w:pPr>
      <w:r w:rsidRPr="00787937">
        <w:rPr>
          <w:rFonts w:ascii="Arial" w:hAnsi="Arial" w:cs="Arial"/>
          <w:b/>
          <w:bCs/>
          <w:sz w:val="24"/>
          <w:szCs w:val="28"/>
        </w:rPr>
        <w:t xml:space="preserve">4. Referrer details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221"/>
      </w:tblGrid>
      <w:tr w:rsidR="00787937" w:rsidRPr="00A93588" w14:paraId="034D5A1B" w14:textId="77777777" w:rsidTr="00787937">
        <w:trPr>
          <w:cantSplit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E2EFD9"/>
          </w:tcPr>
          <w:p w14:paraId="5BD8FE95" w14:textId="77777777" w:rsidR="00787937" w:rsidRPr="00A93588" w:rsidRDefault="00787937" w:rsidP="00787937">
            <w:pPr>
              <w:tabs>
                <w:tab w:val="left" w:pos="567"/>
                <w:tab w:val="left" w:pos="1134"/>
                <w:tab w:val="left" w:pos="1701"/>
                <w:tab w:val="left" w:pos="5670"/>
                <w:tab w:val="right" w:pos="9072"/>
              </w:tabs>
              <w:spacing w:before="60" w:after="60" w:line="240" w:lineRule="auto"/>
              <w:rPr>
                <w:rFonts w:ascii="Arial" w:eastAsia="Times New Roman" w:hAnsi="Arial" w:cs="Times New Roman"/>
              </w:rPr>
            </w:pPr>
            <w:r w:rsidRPr="00A93588">
              <w:rPr>
                <w:rFonts w:ascii="Arial" w:eastAsia="Times New Roman" w:hAnsi="Arial" w:cs="Times New Roman"/>
              </w:rPr>
              <w:t>Full name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2EAB78FD" w14:textId="77777777" w:rsidR="00787937" w:rsidRPr="00A93588" w:rsidRDefault="00787937" w:rsidP="00787937">
            <w:pPr>
              <w:tabs>
                <w:tab w:val="left" w:pos="567"/>
                <w:tab w:val="left" w:pos="1134"/>
                <w:tab w:val="left" w:pos="1701"/>
                <w:tab w:val="left" w:pos="5670"/>
                <w:tab w:val="right" w:pos="9072"/>
              </w:tabs>
              <w:spacing w:before="60" w:after="6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787937" w:rsidRPr="00A93588" w14:paraId="2D0F38E5" w14:textId="77777777" w:rsidTr="00787937">
        <w:trPr>
          <w:cantSplit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E2EFD9"/>
          </w:tcPr>
          <w:p w14:paraId="49866944" w14:textId="77777777" w:rsidR="00787937" w:rsidRPr="00A93588" w:rsidRDefault="00787937" w:rsidP="00787937">
            <w:pPr>
              <w:tabs>
                <w:tab w:val="left" w:pos="567"/>
                <w:tab w:val="left" w:pos="1134"/>
                <w:tab w:val="left" w:pos="1701"/>
                <w:tab w:val="left" w:pos="5670"/>
                <w:tab w:val="right" w:pos="9072"/>
              </w:tabs>
              <w:spacing w:before="60" w:after="60" w:line="240" w:lineRule="auto"/>
              <w:rPr>
                <w:rFonts w:ascii="Arial" w:eastAsia="Times New Roman" w:hAnsi="Arial" w:cs="Times New Roman"/>
              </w:rPr>
            </w:pPr>
            <w:r w:rsidRPr="00A93588">
              <w:rPr>
                <w:rFonts w:ascii="Arial" w:eastAsia="Times New Roman" w:hAnsi="Arial" w:cs="Times New Roman"/>
              </w:rPr>
              <w:t>Position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44813D08" w14:textId="77777777" w:rsidR="00787937" w:rsidRPr="00A93588" w:rsidRDefault="00787937" w:rsidP="00787937">
            <w:pPr>
              <w:tabs>
                <w:tab w:val="left" w:pos="567"/>
                <w:tab w:val="left" w:pos="1134"/>
                <w:tab w:val="left" w:pos="1701"/>
                <w:tab w:val="left" w:pos="5670"/>
                <w:tab w:val="right" w:pos="9072"/>
              </w:tabs>
              <w:spacing w:before="60" w:after="6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787937" w:rsidRPr="00A93588" w14:paraId="6468A8D8" w14:textId="77777777" w:rsidTr="00787937">
        <w:trPr>
          <w:cantSplit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E2EFD9"/>
          </w:tcPr>
          <w:p w14:paraId="3C066CA1" w14:textId="77777777" w:rsidR="00787937" w:rsidRPr="00A93588" w:rsidRDefault="00787937" w:rsidP="00787937">
            <w:pPr>
              <w:tabs>
                <w:tab w:val="left" w:pos="567"/>
                <w:tab w:val="left" w:pos="1134"/>
                <w:tab w:val="left" w:pos="1701"/>
                <w:tab w:val="left" w:pos="5670"/>
                <w:tab w:val="right" w:pos="9072"/>
              </w:tabs>
              <w:spacing w:before="60" w:after="60" w:line="240" w:lineRule="auto"/>
              <w:rPr>
                <w:rFonts w:ascii="Arial" w:eastAsia="Times New Roman" w:hAnsi="Arial" w:cs="Times New Roman"/>
              </w:rPr>
            </w:pPr>
            <w:r w:rsidRPr="00A93588">
              <w:rPr>
                <w:rFonts w:ascii="Arial" w:eastAsia="Times New Roman" w:hAnsi="Arial" w:cs="Times New Roman"/>
              </w:rPr>
              <w:t>Date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5D82223F" w14:textId="77777777" w:rsidR="00787937" w:rsidRPr="00A93588" w:rsidRDefault="00787937" w:rsidP="00787937">
            <w:pPr>
              <w:tabs>
                <w:tab w:val="left" w:pos="567"/>
                <w:tab w:val="left" w:pos="1134"/>
                <w:tab w:val="left" w:pos="1701"/>
                <w:tab w:val="left" w:pos="5670"/>
                <w:tab w:val="right" w:pos="9072"/>
              </w:tabs>
              <w:spacing w:before="60" w:after="60" w:line="240" w:lineRule="auto"/>
              <w:rPr>
                <w:rFonts w:ascii="Arial" w:eastAsia="Times New Roman" w:hAnsi="Arial" w:cs="Times New Roman"/>
              </w:rPr>
            </w:pPr>
          </w:p>
        </w:tc>
      </w:tr>
    </w:tbl>
    <w:p w14:paraId="1E225E22" w14:textId="2DEC1004" w:rsidR="00A4765A" w:rsidRPr="00A00EF9" w:rsidRDefault="003C63F1" w:rsidP="00A4765A">
      <w:pPr>
        <w:spacing w:before="200" w:after="0"/>
        <w:rPr>
          <w:rFonts w:ascii="Arial" w:hAnsi="Arial" w:cs="Arial"/>
        </w:rPr>
      </w:pPr>
      <w:r w:rsidRPr="00A00EF9">
        <w:rPr>
          <w:rFonts w:ascii="Arial" w:hAnsi="Arial" w:cs="Arial"/>
        </w:rPr>
        <w:t>Please send this form to the Academic Records Office (</w:t>
      </w:r>
      <w:hyperlink r:id="rId11" w:history="1">
        <w:r w:rsidRPr="00A00EF9">
          <w:rPr>
            <w:rStyle w:val="Hyperlink"/>
            <w:rFonts w:ascii="Arial" w:hAnsi="Arial" w:cs="Arial"/>
          </w:rPr>
          <w:t>aro@admin.ox.ac.uk</w:t>
        </w:r>
      </w:hyperlink>
      <w:r w:rsidRPr="00A00EF9">
        <w:rPr>
          <w:rFonts w:ascii="Arial" w:hAnsi="Arial" w:cs="Arial"/>
        </w:rPr>
        <w:t xml:space="preserve">) if </w:t>
      </w:r>
      <w:r w:rsidR="00C3588F" w:rsidRPr="00A00EF9">
        <w:rPr>
          <w:rFonts w:ascii="Arial" w:hAnsi="Arial" w:cs="Arial"/>
        </w:rPr>
        <w:t xml:space="preserve">information has not been provided in </w:t>
      </w:r>
      <w:r w:rsidRPr="00A00EF9">
        <w:rPr>
          <w:rFonts w:ascii="Arial" w:hAnsi="Arial" w:cs="Arial"/>
        </w:rPr>
        <w:t>section 3.</w:t>
      </w:r>
    </w:p>
    <w:p w14:paraId="2F475FF3" w14:textId="3C379463" w:rsidR="00C3588F" w:rsidRPr="00A00EF9" w:rsidRDefault="003C63F1" w:rsidP="00C3588F">
      <w:pPr>
        <w:spacing w:before="200" w:after="120"/>
        <w:contextualSpacing/>
        <w:rPr>
          <w:rFonts w:ascii="Arial" w:hAnsi="Arial" w:cs="Arial"/>
        </w:rPr>
      </w:pPr>
      <w:r w:rsidRPr="00A00EF9">
        <w:rPr>
          <w:rFonts w:ascii="Arial" w:hAnsi="Arial" w:cs="Arial"/>
        </w:rPr>
        <w:t>Please send this form to Education Policy Support (</w:t>
      </w:r>
      <w:hyperlink r:id="rId12" w:history="1">
        <w:r w:rsidRPr="00A00EF9">
          <w:rPr>
            <w:rStyle w:val="Hyperlink"/>
            <w:rFonts w:ascii="Arial" w:hAnsi="Arial" w:cs="Arial"/>
          </w:rPr>
          <w:t>edcapplications@admin.ox.ac.uk</w:t>
        </w:r>
      </w:hyperlink>
      <w:r w:rsidRPr="00A00EF9">
        <w:rPr>
          <w:rFonts w:ascii="Arial" w:hAnsi="Arial" w:cs="Arial"/>
        </w:rPr>
        <w:t xml:space="preserve">) if </w:t>
      </w:r>
      <w:r w:rsidR="00C3588F" w:rsidRPr="00A00EF9">
        <w:rPr>
          <w:rFonts w:ascii="Arial" w:hAnsi="Arial" w:cs="Arial"/>
        </w:rPr>
        <w:t xml:space="preserve">information has been provided in </w:t>
      </w:r>
      <w:r w:rsidRPr="00A00EF9">
        <w:rPr>
          <w:rFonts w:ascii="Arial" w:hAnsi="Arial" w:cs="Arial"/>
        </w:rPr>
        <w:t>section 3</w:t>
      </w:r>
      <w:r w:rsidR="00C3588F" w:rsidRPr="00A00EF9">
        <w:rPr>
          <w:rFonts w:ascii="Arial" w:hAnsi="Arial" w:cs="Arial"/>
        </w:rPr>
        <w:t xml:space="preserve"> or sections 2 and 3.</w:t>
      </w:r>
    </w:p>
    <w:sectPr w:rsidR="00C3588F" w:rsidRPr="00A00EF9" w:rsidSect="007B3303">
      <w:footerReference w:type="default" r:id="rId13"/>
      <w:pgSz w:w="11906" w:h="16838"/>
      <w:pgMar w:top="1134" w:right="991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0F903" w14:textId="77777777" w:rsidR="008D3A22" w:rsidRDefault="008D3A22" w:rsidP="008D3A22">
      <w:pPr>
        <w:spacing w:after="0" w:line="240" w:lineRule="auto"/>
      </w:pPr>
      <w:r>
        <w:separator/>
      </w:r>
    </w:p>
  </w:endnote>
  <w:endnote w:type="continuationSeparator" w:id="0">
    <w:p w14:paraId="79B8C3B8" w14:textId="77777777" w:rsidR="008D3A22" w:rsidRDefault="008D3A22" w:rsidP="008D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07237401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37B5923" w14:textId="39632673" w:rsidR="0072050F" w:rsidRPr="002D2C83" w:rsidRDefault="002D2C83" w:rsidP="002D2C83">
        <w:pPr>
          <w:pStyle w:val="Footer"/>
          <w:rPr>
            <w:rFonts w:ascii="Arial" w:hAnsi="Arial" w:cs="Arial"/>
            <w:sz w:val="20"/>
          </w:rPr>
        </w:pPr>
        <w:r w:rsidRPr="002D2C83">
          <w:rPr>
            <w:rFonts w:ascii="Arial" w:hAnsi="Arial" w:cs="Arial"/>
            <w:sz w:val="20"/>
          </w:rPr>
          <w:t>Version 1.0 (Nov 2019)</w:t>
        </w:r>
        <w:r w:rsidRPr="002D2C83">
          <w:rPr>
            <w:sz w:val="20"/>
          </w:rPr>
          <w:t xml:space="preserve"> </w:t>
        </w:r>
        <w:r w:rsidRPr="002D2C83">
          <w:rPr>
            <w:sz w:val="20"/>
          </w:rPr>
          <w:tab/>
        </w:r>
        <w:r w:rsidR="0072050F" w:rsidRPr="002D2C83">
          <w:rPr>
            <w:rFonts w:ascii="Arial" w:hAnsi="Arial" w:cs="Arial"/>
            <w:sz w:val="20"/>
          </w:rPr>
          <w:fldChar w:fldCharType="begin"/>
        </w:r>
        <w:r w:rsidR="0072050F" w:rsidRPr="002D2C83">
          <w:rPr>
            <w:rFonts w:ascii="Arial" w:hAnsi="Arial" w:cs="Arial"/>
            <w:sz w:val="20"/>
          </w:rPr>
          <w:instrText xml:space="preserve"> PAGE   \* MERGEFORMAT </w:instrText>
        </w:r>
        <w:r w:rsidR="0072050F" w:rsidRPr="002D2C83">
          <w:rPr>
            <w:rFonts w:ascii="Arial" w:hAnsi="Arial" w:cs="Arial"/>
            <w:sz w:val="20"/>
          </w:rPr>
          <w:fldChar w:fldCharType="separate"/>
        </w:r>
        <w:r w:rsidR="00E82CCF">
          <w:rPr>
            <w:rFonts w:ascii="Arial" w:hAnsi="Arial" w:cs="Arial"/>
            <w:noProof/>
            <w:sz w:val="20"/>
          </w:rPr>
          <w:t>2</w:t>
        </w:r>
        <w:r w:rsidR="0072050F" w:rsidRPr="002D2C83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4D834" w14:textId="77777777" w:rsidR="008D3A22" w:rsidRDefault="008D3A22" w:rsidP="008D3A22">
      <w:pPr>
        <w:spacing w:after="0" w:line="240" w:lineRule="auto"/>
      </w:pPr>
      <w:r>
        <w:separator/>
      </w:r>
    </w:p>
  </w:footnote>
  <w:footnote w:type="continuationSeparator" w:id="0">
    <w:p w14:paraId="664F3EE1" w14:textId="77777777" w:rsidR="008D3A22" w:rsidRDefault="008D3A22" w:rsidP="008D3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4395A"/>
    <w:multiLevelType w:val="hybridMultilevel"/>
    <w:tmpl w:val="198C6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E5D12"/>
    <w:multiLevelType w:val="hybridMultilevel"/>
    <w:tmpl w:val="3870A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9A"/>
    <w:rsid w:val="00035286"/>
    <w:rsid w:val="000C2A16"/>
    <w:rsid w:val="00107764"/>
    <w:rsid w:val="00114EF3"/>
    <w:rsid w:val="001829CA"/>
    <w:rsid w:val="001C179B"/>
    <w:rsid w:val="001D732B"/>
    <w:rsid w:val="002713E5"/>
    <w:rsid w:val="002953A6"/>
    <w:rsid w:val="002A5926"/>
    <w:rsid w:val="002D2C83"/>
    <w:rsid w:val="003279C6"/>
    <w:rsid w:val="003556DC"/>
    <w:rsid w:val="003B1B7F"/>
    <w:rsid w:val="003C63F1"/>
    <w:rsid w:val="003E59E0"/>
    <w:rsid w:val="00441A47"/>
    <w:rsid w:val="00465F17"/>
    <w:rsid w:val="005478F2"/>
    <w:rsid w:val="00600CFE"/>
    <w:rsid w:val="00701806"/>
    <w:rsid w:val="0072050F"/>
    <w:rsid w:val="00787937"/>
    <w:rsid w:val="007A056B"/>
    <w:rsid w:val="007B3303"/>
    <w:rsid w:val="0082597E"/>
    <w:rsid w:val="00830AFE"/>
    <w:rsid w:val="0086659C"/>
    <w:rsid w:val="008704BE"/>
    <w:rsid w:val="008771AF"/>
    <w:rsid w:val="008813F4"/>
    <w:rsid w:val="00884094"/>
    <w:rsid w:val="008D3A22"/>
    <w:rsid w:val="00945F93"/>
    <w:rsid w:val="0099150F"/>
    <w:rsid w:val="009E0E2E"/>
    <w:rsid w:val="00A00EF9"/>
    <w:rsid w:val="00A12B30"/>
    <w:rsid w:val="00A4765A"/>
    <w:rsid w:val="00A66679"/>
    <w:rsid w:val="00A93588"/>
    <w:rsid w:val="00AA707D"/>
    <w:rsid w:val="00AB3C2C"/>
    <w:rsid w:val="00B2022D"/>
    <w:rsid w:val="00B53D40"/>
    <w:rsid w:val="00BD2A80"/>
    <w:rsid w:val="00BD60A6"/>
    <w:rsid w:val="00C03195"/>
    <w:rsid w:val="00C3588F"/>
    <w:rsid w:val="00C90DBC"/>
    <w:rsid w:val="00CD20D7"/>
    <w:rsid w:val="00D274F7"/>
    <w:rsid w:val="00D30881"/>
    <w:rsid w:val="00D53804"/>
    <w:rsid w:val="00D72C2C"/>
    <w:rsid w:val="00E61E4B"/>
    <w:rsid w:val="00E82CCF"/>
    <w:rsid w:val="00E9690D"/>
    <w:rsid w:val="00EE082C"/>
    <w:rsid w:val="00EE7419"/>
    <w:rsid w:val="00F07222"/>
    <w:rsid w:val="00F47F9A"/>
    <w:rsid w:val="00F508E2"/>
    <w:rsid w:val="00FE24BF"/>
    <w:rsid w:val="00FE3513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6547"/>
  <w15:docId w15:val="{291CF996-7545-4BE9-B25E-B6B92136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22"/>
  </w:style>
  <w:style w:type="paragraph" w:styleId="Footer">
    <w:name w:val="footer"/>
    <w:basedOn w:val="Normal"/>
    <w:link w:val="FooterChar"/>
    <w:uiPriority w:val="99"/>
    <w:unhideWhenUsed/>
    <w:rsid w:val="008D3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A22"/>
  </w:style>
  <w:style w:type="character" w:styleId="Hyperlink">
    <w:name w:val="Hyperlink"/>
    <w:basedOn w:val="DefaultParagraphFont"/>
    <w:uiPriority w:val="99"/>
    <w:unhideWhenUsed/>
    <w:rsid w:val="00F072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D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6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0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.admin.ox.ac.uk/dispensation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dcapplications@admin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o@admin.ox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dcapplications@admin.o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.admin.ox.ac.uk/dispensa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</dc:creator>
  <cp:lastModifiedBy>Susan Brace</cp:lastModifiedBy>
  <cp:revision>5</cp:revision>
  <dcterms:created xsi:type="dcterms:W3CDTF">2019-11-22T14:37:00Z</dcterms:created>
  <dcterms:modified xsi:type="dcterms:W3CDTF">2019-11-22T14:46:00Z</dcterms:modified>
</cp:coreProperties>
</file>